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</w:tblGrid>
      <w:tr w:rsidR="00525B6C" w:rsidRPr="00337FA4" w14:paraId="27AE110C" w14:textId="77777777" w:rsidTr="00F43355">
        <w:trPr>
          <w:trHeight w:val="580"/>
        </w:trPr>
        <w:tc>
          <w:tcPr>
            <w:tcW w:w="10490" w:type="dxa"/>
          </w:tcPr>
          <w:p w14:paraId="372E6E8C" w14:textId="77777777" w:rsidR="00525B6C" w:rsidRPr="002F1A16" w:rsidRDefault="00525B6C" w:rsidP="00525B6C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Załącznik nr 2 do SWZ</w:t>
            </w:r>
            <w:r w:rsidRPr="002F1A16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</w:p>
          <w:p w14:paraId="0B53C4B5" w14:textId="77777777" w:rsidR="00525B6C" w:rsidRPr="002F1A16" w:rsidRDefault="00525B6C" w:rsidP="00525B6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A1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525B6C" w:rsidRPr="00337FA4" w14:paraId="7BE78250" w14:textId="77777777" w:rsidTr="00F43355">
        <w:trPr>
          <w:trHeight w:val="405"/>
        </w:trPr>
        <w:tc>
          <w:tcPr>
            <w:tcW w:w="10490" w:type="dxa"/>
            <w:tcBorders>
              <w:bottom w:val="single" w:sz="4" w:space="0" w:color="auto"/>
            </w:tcBorders>
          </w:tcPr>
          <w:p w14:paraId="5BD0C32A" w14:textId="77777777" w:rsidR="00525B6C" w:rsidRPr="002F1A16" w:rsidRDefault="00525B6C" w:rsidP="00525B6C">
            <w:pPr>
              <w:spacing w:before="480"/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2F1A1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BF8DF" w14:textId="77777777" w:rsidR="00525B6C" w:rsidRPr="002F1A16" w:rsidRDefault="00525B6C" w:rsidP="00525B6C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2F1A1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611C255D" w14:textId="5832DF39" w:rsidR="004C4AB8" w:rsidRDefault="004C4AB8" w:rsidP="002B231F">
      <w:pPr>
        <w:tabs>
          <w:tab w:val="left" w:pos="915"/>
        </w:tabs>
      </w:pPr>
    </w:p>
    <w:tbl>
      <w:tblPr>
        <w:tblW w:w="105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940"/>
        <w:gridCol w:w="5320"/>
        <w:gridCol w:w="880"/>
        <w:gridCol w:w="920"/>
        <w:gridCol w:w="1035"/>
        <w:gridCol w:w="1040"/>
      </w:tblGrid>
      <w:tr w:rsidR="002B231F" w:rsidRPr="002B231F" w14:paraId="76EE37EA" w14:textId="77777777">
        <w:trPr>
          <w:trHeight w:val="425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0297" w14:textId="77777777" w:rsidR="002B231F" w:rsidRPr="002B231F" w:rsidRDefault="002B231F" w:rsidP="002B23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B231F">
              <w:rPr>
                <w:rFonts w:ascii="Arial" w:hAnsi="Arial" w:cs="Arial"/>
                <w:b/>
                <w:bCs/>
                <w:color w:val="000000"/>
              </w:rPr>
              <w:t>KOSZTORYS OFERTOWY</w:t>
            </w:r>
          </w:p>
        </w:tc>
      </w:tr>
      <w:tr w:rsidR="002B231F" w:rsidRPr="002B231F" w14:paraId="64652001" w14:textId="77777777">
        <w:trPr>
          <w:trHeight w:val="585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FCC7" w14:textId="77777777" w:rsidR="002B231F" w:rsidRPr="002B231F" w:rsidRDefault="002B231F" w:rsidP="002B231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23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Remont dróg dla pieszych w ciągu dróg powiatowych administrowanych przez Zarząd Dróg Powiatowych w Rzeszowie</w:t>
            </w:r>
          </w:p>
        </w:tc>
      </w:tr>
      <w:tr w:rsidR="002B231F" w:rsidRPr="002B231F" w14:paraId="3A8B88C7" w14:textId="77777777">
        <w:trPr>
          <w:trHeight w:val="371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ABAB" w14:textId="77777777" w:rsidR="002B231F" w:rsidRPr="002B231F" w:rsidRDefault="002B231F" w:rsidP="002B231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23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Zadanie nr 1: Remont dróg dla pieszych na terenie Obwodu Drogowo – Mostowego w Babicy</w:t>
            </w:r>
          </w:p>
        </w:tc>
      </w:tr>
      <w:tr w:rsidR="002B231F" w:rsidRPr="002B231F" w14:paraId="720C82BF" w14:textId="77777777" w:rsidTr="002B231F">
        <w:trPr>
          <w:trHeight w:val="72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B02F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DEBA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b/>
                <w:bCs/>
                <w:sz w:val="20"/>
                <w:szCs w:val="20"/>
              </w:rPr>
              <w:t>Podstawa wyceny</w:t>
            </w:r>
          </w:p>
        </w:tc>
        <w:tc>
          <w:tcPr>
            <w:tcW w:w="5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5BC9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b/>
                <w:bCs/>
                <w:sz w:val="20"/>
                <w:szCs w:val="20"/>
              </w:rPr>
              <w:t>Opis i wyliczenia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171D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B231F">
              <w:rPr>
                <w:rFonts w:ascii="Arial Narrow" w:hAnsi="Arial Narrow" w:cs="Arial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8C4F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B231F">
              <w:rPr>
                <w:rFonts w:ascii="Arial Narrow" w:hAnsi="Arial Narrow" w:cs="Arial"/>
                <w:b/>
                <w:bCs/>
                <w:sz w:val="18"/>
                <w:szCs w:val="18"/>
              </w:rPr>
              <w:t>Ilość jednostek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8B6E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B231F">
              <w:rPr>
                <w:rFonts w:ascii="Arial Narrow" w:hAnsi="Arial Narrow" w:cs="Arial"/>
                <w:b/>
                <w:bCs/>
                <w:sz w:val="18"/>
                <w:szCs w:val="18"/>
              </w:rPr>
              <w:t>Cena jednostkowa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DBC4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B231F">
              <w:rPr>
                <w:rFonts w:ascii="Arial Narrow" w:hAnsi="Arial Narrow" w:cs="Arial"/>
                <w:b/>
                <w:bCs/>
                <w:sz w:val="18"/>
                <w:szCs w:val="18"/>
              </w:rPr>
              <w:t>Wartość netto</w:t>
            </w:r>
          </w:p>
        </w:tc>
      </w:tr>
      <w:tr w:rsidR="002B231F" w:rsidRPr="002B231F" w14:paraId="2F83A52C" w14:textId="77777777" w:rsidTr="002E463C">
        <w:trPr>
          <w:trHeight w:val="7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D7DD" w14:textId="77777777" w:rsidR="002B231F" w:rsidRPr="002B231F" w:rsidRDefault="002B231F" w:rsidP="002B231F">
            <w:pPr>
              <w:spacing w:line="256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2A80" w14:textId="77777777" w:rsidR="002B231F" w:rsidRPr="002B231F" w:rsidRDefault="002B231F" w:rsidP="002B231F">
            <w:pPr>
              <w:spacing w:line="256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5BF3" w14:textId="77777777" w:rsidR="002B231F" w:rsidRPr="002B231F" w:rsidRDefault="002B231F" w:rsidP="002B231F">
            <w:pPr>
              <w:spacing w:line="256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3F0A" w14:textId="77777777" w:rsidR="002B231F" w:rsidRPr="002B231F" w:rsidRDefault="002B231F" w:rsidP="002B231F">
            <w:pPr>
              <w:spacing w:line="256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1A3A" w14:textId="77777777" w:rsidR="002B231F" w:rsidRPr="002B231F" w:rsidRDefault="002B231F" w:rsidP="002B231F">
            <w:pPr>
              <w:spacing w:line="256" w:lineRule="auto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F1AB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B231F">
              <w:rPr>
                <w:rFonts w:ascii="Arial Narrow" w:hAnsi="Arial Narrow" w:cs="Arial"/>
                <w:b/>
                <w:bCs/>
                <w:sz w:val="18"/>
                <w:szCs w:val="18"/>
              </w:rPr>
              <w:t>w PLN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154E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B231F">
              <w:rPr>
                <w:rFonts w:ascii="Arial Narrow" w:hAnsi="Arial Narrow" w:cs="Arial"/>
                <w:b/>
                <w:bCs/>
                <w:sz w:val="18"/>
                <w:szCs w:val="18"/>
              </w:rPr>
              <w:t>w PLN</w:t>
            </w:r>
          </w:p>
        </w:tc>
      </w:tr>
      <w:tr w:rsidR="002B231F" w:rsidRPr="002B231F" w14:paraId="6B2DACFB" w14:textId="77777777">
        <w:trPr>
          <w:trHeight w:val="615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8644EBE" w14:textId="77777777" w:rsidR="002B231F" w:rsidRPr="002B231F" w:rsidRDefault="002B231F" w:rsidP="002B23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Remont drogi dla pieszych w ciągu drogi powiatowej nr 1391R w miejscowości Zgłobień i Wola </w:t>
            </w:r>
            <w:proofErr w:type="spellStart"/>
            <w:r w:rsidRPr="002B231F">
              <w:rPr>
                <w:rFonts w:ascii="Arial" w:hAnsi="Arial" w:cs="Arial"/>
                <w:b/>
                <w:bCs/>
                <w:sz w:val="20"/>
                <w:szCs w:val="20"/>
              </w:rPr>
              <w:t>Zgłobieńska</w:t>
            </w:r>
            <w:proofErr w:type="spellEnd"/>
          </w:p>
        </w:tc>
      </w:tr>
      <w:tr w:rsidR="002B231F" w:rsidRPr="002B231F" w14:paraId="0B1B8E73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10D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0B7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4AF0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C55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45A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2850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35B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FA43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70DDA709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9BB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397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411D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9AC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825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1E00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5A2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00B38196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F89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5C3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A044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20B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91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1900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A635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19DE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28C1824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02B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6BF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CD1E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E14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D71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B1C7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0DBC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457B7139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F56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E9A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A493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622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9E2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E66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8121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134E594" w14:textId="77777777" w:rsidTr="002B231F">
        <w:trPr>
          <w:trHeight w:val="49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624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73E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AE1A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E9F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B6B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992B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DBF6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000F7D46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2EB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F50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D401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13D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D58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4,69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9B0D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6AF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68A4E139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A89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919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C63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CD1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4D5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6AFC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7A1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296FA39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3C0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7BE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4334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Rozebranie podbudowy z chudego betonu gr 15cm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DAE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FF4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2CA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5D9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4F1306A9" w14:textId="77777777" w:rsidTr="002B231F">
        <w:trPr>
          <w:trHeight w:val="55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1A4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BB4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CC04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Przestawienie krawężników betonowych, krawężniki wystające 15x30·cm, ława z betonu C-12/15 grubości 10cm z oporem - </w:t>
            </w:r>
            <w:r w:rsidRPr="002B231F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obniżenie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8FE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00E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EBD0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E16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7D71D106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692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866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6AA6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Przestawienie obrzeży betonowych 30x8·cm, na podsypce cementowo-piaskowej 1:4 średniej grubości 7cm, z wypełnieniem spoin zaprawą cementową - </w:t>
            </w:r>
            <w:r w:rsidRPr="002B231F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obniżenie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297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695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C182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74DD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615BDA3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BBB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D13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093E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Podbudowy z chudego betonu, bez dylatacji, grubość warstwy po zagęszczeniu 10·cm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567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870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6B37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FF5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B2812EC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EFA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BB6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4C7D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2AB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212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D7BA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CF03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16FBD3D2" w14:textId="77777777" w:rsidTr="002B231F">
        <w:trPr>
          <w:trHeight w:val="615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6AB058" w14:textId="77777777" w:rsidR="002B231F" w:rsidRPr="002B231F" w:rsidRDefault="002B231F" w:rsidP="002B23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1388R w miejscowości Trzciana</w:t>
            </w:r>
          </w:p>
        </w:tc>
      </w:tr>
      <w:tr w:rsidR="002B231F" w:rsidRPr="002B231F" w14:paraId="2DE6437B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ED7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CCD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FDD7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01B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BF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790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649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6AA577E9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849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B7C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3C69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704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D98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90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88D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DC4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102C2096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1EC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93A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9787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0DC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6F5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290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F897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4FD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1ADA371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CB6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B92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4C4F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5A8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A39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9E0C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1203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4C94D5E7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E82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7F8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23D8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073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721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4B80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90D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262AB0D9" w14:textId="77777777" w:rsidTr="002B231F">
        <w:trPr>
          <w:trHeight w:val="49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E44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083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AA5C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46B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C1C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FC21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5BB2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46C25A33" w14:textId="77777777" w:rsidTr="002B231F">
        <w:trPr>
          <w:trHeight w:val="4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464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FCA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FA2B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0E4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8F4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1,3125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210E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F53E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2E135D50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207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F33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3BDB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327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433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5BF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0E08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DC12629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829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452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18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E900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Wykonanie drenu w gruntach kategorii II-III, rura drenarska z otworami Fi·100mm wykonana z PVC-U, zasypka żwirowa 4/16mm w ilości 0,24m3/</w:t>
            </w: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, geowłóknina filtracyjna 1,5m2/</w:t>
            </w: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53F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99C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37,5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F453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79D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0EF73511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C79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C2E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8E08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Roboty ziemne koparkami podsiębiernymi z transportem urobku samochodami samowyładowczymi do 1km, grunt kategorii III-IV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7D4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0BB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886A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BBB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4395886C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96C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523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E0BE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Ścieki z elementów betonowych 50x50x15, na podsypce cementowo-piaskowej 1:4 grubości 5 cm, grubość prefabrykatów 15·cm, wg KPED karta 01.03.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A2A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B5E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CD0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B61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081F9583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63C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EE7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2525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Przykanaliki</w:t>
            </w:r>
            <w:proofErr w:type="spellEnd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z rur z PCW łączonych na uszczelkę gumową, Fi·200/5,9·mm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D51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5BE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7554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0678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776BBD9A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674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F55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50C4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Studzienki ściekowe z gotowych elementów, uliczna żelbetowa, Fi·500·mm z osadnikiem bez syfonu, z wpustem żeliwnym klasy D400 wraz z wykopem pod studzienkę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19F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CDE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425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E414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2023D4B3" w14:textId="77777777" w:rsidTr="002B231F">
        <w:trPr>
          <w:trHeight w:val="412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B55A83B" w14:textId="77777777" w:rsidR="002B231F" w:rsidRPr="002B231F" w:rsidRDefault="002B231F" w:rsidP="002B23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1333R w miejscowości Bratkowice i Mrowla</w:t>
            </w:r>
          </w:p>
        </w:tc>
      </w:tr>
      <w:tr w:rsidR="002B231F" w:rsidRPr="002B231F" w14:paraId="0A7C8CD0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94D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F6B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9E13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F41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61F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600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8128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6C7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1BB28D14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C5E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0D8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C3E0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203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045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65AB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429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50E457D8" w14:textId="77777777" w:rsidTr="002B231F">
        <w:trPr>
          <w:trHeight w:val="76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FE6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697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E9D4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48C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B1B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2CF9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544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439E5F9F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DAA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02B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5231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C80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0D5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416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6364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76EB59EE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386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482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6C6A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13B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70C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C39E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6D73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769EA0A" w14:textId="77777777" w:rsidTr="002B231F">
        <w:trPr>
          <w:trHeight w:val="48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F08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48A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1D4F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2AD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CE2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89A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BC38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44EAE2B3" w14:textId="77777777" w:rsidTr="002B231F">
        <w:trPr>
          <w:trHeight w:val="39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581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A87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16E0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53B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39C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0D7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A577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0375234" w14:textId="77777777" w:rsidTr="002B231F">
        <w:trPr>
          <w:trHeight w:val="61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BEC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924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EAFD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CF0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986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ADB1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F17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63334B04" w14:textId="77777777" w:rsidTr="002B231F">
        <w:trPr>
          <w:trHeight w:val="358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559703A" w14:textId="77777777" w:rsidR="002B231F" w:rsidRPr="002B231F" w:rsidRDefault="002B231F" w:rsidP="002B23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" w:hAnsi="Arial" w:cs="Arial"/>
                <w:b/>
                <w:bCs/>
                <w:sz w:val="20"/>
                <w:szCs w:val="20"/>
              </w:rPr>
              <w:t>Remont drogi dla pieszych w ciągu drogi powiatowej nr 1386R w miejscowości Świlcza i Mrowla</w:t>
            </w:r>
          </w:p>
        </w:tc>
      </w:tr>
      <w:tr w:rsidR="002B231F" w:rsidRPr="002B231F" w14:paraId="2143D163" w14:textId="77777777" w:rsidTr="002B231F">
        <w:trPr>
          <w:trHeight w:val="85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D28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C14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C5C0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064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CB9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288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7A4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03D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C28B193" w14:textId="77777777" w:rsidTr="002B231F">
        <w:trPr>
          <w:trHeight w:val="61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7AD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371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6026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Przestawienie krawężników betonowych, krawężniki wystające 15x30·cm, ława z betonu C-12/15 grubości 10cm z oporem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4FC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1AB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144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1A1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2AB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5A4DA544" w14:textId="77777777" w:rsidTr="002B231F">
        <w:trPr>
          <w:trHeight w:val="73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361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lastRenderedPageBreak/>
              <w:t>37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A49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1013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Przestawienie obrzeży betonowych 30x8·cm, na podsypce cementowo-piaskowej 1:4 średniej grubości 7cm, z wypełnieniem spoin zaprawą cementową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867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3E3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192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289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7E37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0C935D18" w14:textId="77777777" w:rsidTr="002B231F">
        <w:trPr>
          <w:trHeight w:val="615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108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B0F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ST nr 11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7D8C" w14:textId="77777777" w:rsidR="002B231F" w:rsidRPr="002B231F" w:rsidRDefault="002B231F" w:rsidP="002B231F">
            <w:pPr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Regulacja pionowa studzienek dla urządzeń podziemnych betonem klasy C16/20, studnie w chodniku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35D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szt.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FB4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FB6E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862C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10098120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168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39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AE8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8D2A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krawężniki, z betonu C-12/15 z oporem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593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DF2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8009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C3CE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52AF3DDA" w14:textId="77777777" w:rsidTr="002B231F">
        <w:trPr>
          <w:trHeight w:val="51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713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BEA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B474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15x30·cm na podsypce cementowo-piaskowej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B14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33F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504B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1D25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541BF40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C3C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FB7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CB3B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 z betonu C-12/15, zwykłe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849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FC3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B39F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AD7B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597F8C4A" w14:textId="77777777" w:rsidTr="002B231F">
        <w:trPr>
          <w:trHeight w:val="61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D03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CEC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8B9E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z wypełnieniem spoin zaprawą cementową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0D8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F74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79B2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667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6715032F" w14:textId="77777777">
        <w:trPr>
          <w:trHeight w:val="615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35E168" w14:textId="77777777" w:rsidR="002B231F" w:rsidRPr="002B231F" w:rsidRDefault="002B231F" w:rsidP="002B23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23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Remont chodnika w ciągu drogi powiatowej nr 1390R w miejscowości Świlcza </w:t>
            </w:r>
          </w:p>
        </w:tc>
      </w:tr>
      <w:tr w:rsidR="002B231F" w:rsidRPr="002B231F" w14:paraId="4A3536B4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08F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3B2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1292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Rozebranie podbudowy z chudego betonu gr 15cm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7A7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811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3E1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230C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772939A6" w14:textId="77777777" w:rsidTr="002B231F">
        <w:trPr>
          <w:trHeight w:val="61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620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305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0B77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Przestawienie krawężników betonowych, krawężniki wystające 15x30·cm, ława z betonu C-12/15 grubości 10cm z oporem - </w:t>
            </w:r>
            <w:r w:rsidRPr="002B231F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obniżenie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D07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1ED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B5EE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45EE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2421C9B7" w14:textId="77777777" w:rsidTr="002B231F">
        <w:trPr>
          <w:trHeight w:val="7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99E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066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113D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Przestawienie obrzeży betonowych 30x8·cm, na podsypce cementowo-piaskowej 1:4 średniej grubości 7cm, z wypełnieniem spoin zaprawą cementową - </w:t>
            </w:r>
            <w:r w:rsidRPr="002B231F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obniżenie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06E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EF0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F09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710F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0BFBD659" w14:textId="77777777" w:rsidTr="002B231F">
        <w:trPr>
          <w:trHeight w:val="49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34F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C10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F6D6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Podbudowy z chudego betonu, bez dylatacji, grubość warstwy po zagęszczeniu 10·cm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67C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16A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805C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36C3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5FFC3F42" w14:textId="77777777" w:rsidTr="002B231F">
        <w:trPr>
          <w:trHeight w:val="7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CFA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F44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AFEC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BFE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0D6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64D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68BC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6AF364C2" w14:textId="77777777" w:rsidTr="002B231F">
        <w:trPr>
          <w:trHeight w:val="436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13A024" w14:textId="77777777" w:rsidR="002B231F" w:rsidRPr="002B231F" w:rsidRDefault="002B231F" w:rsidP="002B23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23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Remont chodnika w ciągu drogi powiatowej nr 1389R w miejscowości Woliczka</w:t>
            </w:r>
          </w:p>
        </w:tc>
      </w:tr>
      <w:tr w:rsidR="002B231F" w:rsidRPr="002B231F" w14:paraId="30552F87" w14:textId="77777777" w:rsidTr="002B231F">
        <w:trPr>
          <w:trHeight w:val="79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650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B5C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18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67C4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Wykonanie drenu w gruntach kategorii II-III, rura drenarska z otworami Fi·100mm wykonana z PVC-U, zasypka żwirowa 4/16mm w ilości 0,24m3/</w:t>
            </w: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, geowłóknina filtracyjna 1,5m2/</w:t>
            </w: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B26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2D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sz w:val="20"/>
                <w:szCs w:val="20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E38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2EB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F6A15E8" w14:textId="77777777" w:rsidTr="002B231F">
        <w:trPr>
          <w:trHeight w:val="61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154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FAD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226F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Roboty ziemne koparkami podsiębiernymi z transportem urobku samochodami samowyładowczymi do 1km, grunt kategorii III-IV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E0B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28B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F088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646E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61F3C033" w14:textId="77777777" w:rsidTr="002B231F">
        <w:trPr>
          <w:trHeight w:val="73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3BE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BF7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35EA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Ścieki z elementów betonowych 50x50x15, na podsypce cementowo-piaskowej 1:4 grubości 5 cm, grubość prefabrykatów 15·cm, wg KPED karta 01.03.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367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32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0EBB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01BB5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35CFA2AA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4F60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F077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FDC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Przykanaliki</w:t>
            </w:r>
            <w:proofErr w:type="spellEnd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z rur z PCW łączonych na uszczelkę gumową, Fi·200/5,9·mm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017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043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0DC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E27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0DAB6061" w14:textId="77777777" w:rsidTr="002B231F">
        <w:trPr>
          <w:trHeight w:val="85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11B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C85E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6FD3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Studzienki ściekowe z gotowych elementów, uliczna żelbetowa, Fi·500·mm z osadnikiem bez syfonu, z wpustem żeliwnym klasy D400 wraz z wykopem pod studzienkę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DBE6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F61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FEED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417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B231F" w:rsidRPr="002B231F" w14:paraId="6074B4E0" w14:textId="77777777" w:rsidTr="002B231F">
        <w:trPr>
          <w:trHeight w:val="424"/>
          <w:jc w:val="center"/>
        </w:trPr>
        <w:tc>
          <w:tcPr>
            <w:tcW w:w="10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29D1D2B" w14:textId="77777777" w:rsidR="002B231F" w:rsidRPr="002B231F" w:rsidRDefault="002B231F" w:rsidP="002B23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B231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Remont chodnika w ciągu drogi powiatowej nr 1336R w miejscowości Dąbrowa</w:t>
            </w:r>
          </w:p>
        </w:tc>
      </w:tr>
      <w:tr w:rsidR="002B231F" w:rsidRPr="002B231F" w14:paraId="2896CC69" w14:textId="77777777" w:rsidTr="002B231F">
        <w:trPr>
          <w:trHeight w:val="517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B0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3994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8CF2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Roboty ziemne koparkami podsiębiernymi z transportem urobku samochodami samowyładowczymi do 1km, grunt kategorii III-IV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2A3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  <w:r w:rsidRPr="002B231F">
              <w:rPr>
                <w:rFonts w:ascii="Arial Narrow" w:hAnsi="Arial Narrow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AFF43" w14:textId="48B127DA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highlight w:val="yellow"/>
              </w:rPr>
            </w:pPr>
            <w:r w:rsidRPr="002B231F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F816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46B5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</w:p>
        </w:tc>
      </w:tr>
      <w:tr w:rsidR="002B231F" w:rsidRPr="002B231F" w14:paraId="38D0A14E" w14:textId="77777777" w:rsidTr="002B231F">
        <w:trPr>
          <w:trHeight w:val="42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AFE3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65D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C2CC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Umocnienie skarpy płytami typu "YOMBO" 1,0 x 0.75 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CFD9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67319" w14:textId="329416CE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  <w:r w:rsidRPr="002B231F">
              <w:rPr>
                <w:rFonts w:ascii="Arial Narrow" w:hAnsi="Arial Narrow"/>
                <w:sz w:val="20"/>
                <w:szCs w:val="20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A79EB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4258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</w:p>
        </w:tc>
      </w:tr>
      <w:tr w:rsidR="002B231F" w:rsidRPr="002B231F" w14:paraId="16FEEDBD" w14:textId="77777777" w:rsidTr="002B231F">
        <w:trPr>
          <w:trHeight w:val="262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6C91171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AAEE94D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ST nr 10</w:t>
            </w:r>
          </w:p>
        </w:tc>
        <w:tc>
          <w:tcPr>
            <w:tcW w:w="5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133B" w14:textId="77777777" w:rsidR="002B231F" w:rsidRPr="002B231F" w:rsidRDefault="002B231F" w:rsidP="002B231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Podbudowa z betonu B10 gr 10 cm pod płyty "YOMBO"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7342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86FD" w14:textId="146AE09A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  <w:r w:rsidRPr="002B231F">
              <w:rPr>
                <w:rFonts w:ascii="Arial Narrow" w:hAnsi="Arial Narrow"/>
                <w:sz w:val="20"/>
                <w:szCs w:val="20"/>
              </w:rPr>
              <w:t>90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8ADA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993F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sz w:val="20"/>
                <w:szCs w:val="20"/>
                <w:highlight w:val="yellow"/>
              </w:rPr>
            </w:pPr>
          </w:p>
        </w:tc>
      </w:tr>
      <w:tr w:rsidR="002B231F" w:rsidRPr="002B231F" w14:paraId="6EFD8026" w14:textId="77777777" w:rsidTr="002B231F">
        <w:trPr>
          <w:trHeight w:val="266"/>
          <w:jc w:val="center"/>
        </w:trPr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F33C0F" w14:textId="77777777" w:rsidR="002B231F" w:rsidRPr="002B231F" w:rsidRDefault="002B231F" w:rsidP="002B231F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b/>
                <w:bCs/>
                <w:sz w:val="20"/>
                <w:szCs w:val="20"/>
              </w:rPr>
              <w:t>WARTOŚĆ KOSZTORYSU NETTO w PLN: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3E17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2B231F" w:rsidRPr="002B231F" w14:paraId="5C4E1E08" w14:textId="77777777" w:rsidTr="002B231F">
        <w:trPr>
          <w:trHeight w:val="272"/>
          <w:jc w:val="center"/>
        </w:trPr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E2A1D8E" w14:textId="77777777" w:rsidR="002B231F" w:rsidRPr="002B231F" w:rsidRDefault="002B231F" w:rsidP="002B231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" w:hAnsi="Arial" w:cs="Arial"/>
                <w:b/>
                <w:bCs/>
                <w:sz w:val="20"/>
                <w:szCs w:val="20"/>
              </w:rPr>
              <w:t>Vat 23%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BC8BDC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2B231F" w:rsidRPr="002B231F" w14:paraId="506DDA59" w14:textId="77777777" w:rsidTr="002B231F">
        <w:trPr>
          <w:trHeight w:val="264"/>
          <w:jc w:val="center"/>
        </w:trPr>
        <w:tc>
          <w:tcPr>
            <w:tcW w:w="9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BE31211" w14:textId="77777777" w:rsidR="002B231F" w:rsidRPr="002B231F" w:rsidRDefault="002B231F" w:rsidP="002B231F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2B231F">
              <w:rPr>
                <w:rFonts w:ascii="Arial Narrow" w:hAnsi="Arial Narrow" w:cs="Arial"/>
                <w:b/>
                <w:bCs/>
                <w:sz w:val="20"/>
                <w:szCs w:val="20"/>
              </w:rPr>
              <w:t>WARTOŚĆ KOSZTORYSU BRUTTO w PLN: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38F078" w14:textId="77777777" w:rsidR="002B231F" w:rsidRPr="002B231F" w:rsidRDefault="002B231F" w:rsidP="002B231F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</w:tbl>
    <w:p w14:paraId="406C8358" w14:textId="77777777" w:rsidR="004C4AB8" w:rsidRDefault="004C4AB8" w:rsidP="0091480C"/>
    <w:sectPr w:rsidR="004C4AB8" w:rsidSect="00B23EB4">
      <w:headerReference w:type="default" r:id="rId6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51CC" w14:textId="77777777" w:rsidR="00AF3FD6" w:rsidRDefault="00AF3FD6" w:rsidP="007177AA">
      <w:r>
        <w:separator/>
      </w:r>
    </w:p>
  </w:endnote>
  <w:endnote w:type="continuationSeparator" w:id="0">
    <w:p w14:paraId="21AED533" w14:textId="77777777" w:rsidR="00AF3FD6" w:rsidRDefault="00AF3FD6" w:rsidP="0071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1F4E2" w14:textId="77777777" w:rsidR="00AF3FD6" w:rsidRDefault="00AF3FD6" w:rsidP="007177AA">
      <w:r>
        <w:separator/>
      </w:r>
    </w:p>
  </w:footnote>
  <w:footnote w:type="continuationSeparator" w:id="0">
    <w:p w14:paraId="6BE30FC1" w14:textId="77777777" w:rsidR="00AF3FD6" w:rsidRDefault="00AF3FD6" w:rsidP="00717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FB5" w14:textId="587089D8" w:rsidR="007177AA" w:rsidRPr="007177AA" w:rsidRDefault="007177AA" w:rsidP="007177AA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7177AA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7358A9">
      <w:rPr>
        <w:rFonts w:ascii="Arial Narrow" w:hAnsi="Arial Narrow"/>
        <w:color w:val="0000CC"/>
        <w:sz w:val="16"/>
        <w:szCs w:val="16"/>
        <w:lang w:eastAsia="x-none"/>
      </w:rPr>
      <w:t>7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>/202</w:t>
    </w:r>
    <w:r w:rsidR="002B231F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70FC4B47" w14:textId="66F87F60" w:rsidR="007177AA" w:rsidRPr="007177AA" w:rsidRDefault="007177AA" w:rsidP="007177AA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7177AA">
      <w:rPr>
        <w:rFonts w:ascii="Arial Narrow" w:hAnsi="Arial Narrow"/>
        <w:color w:val="0000CC"/>
        <w:sz w:val="16"/>
        <w:szCs w:val="16"/>
        <w:lang w:eastAsia="x-none"/>
      </w:rPr>
      <w:t>Remont</w:t>
    </w:r>
    <w:r w:rsidR="00F46D0B">
      <w:rPr>
        <w:rFonts w:ascii="Arial Narrow" w:hAnsi="Arial Narrow"/>
        <w:color w:val="0000CC"/>
        <w:sz w:val="16"/>
        <w:szCs w:val="16"/>
        <w:lang w:eastAsia="x-none"/>
      </w:rPr>
      <w:t xml:space="preserve"> dróg dla pieszych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 xml:space="preserve"> 202</w:t>
    </w:r>
    <w:r w:rsidR="002B231F">
      <w:rPr>
        <w:rFonts w:ascii="Arial Narrow" w:hAnsi="Arial Narrow"/>
        <w:color w:val="0000CC"/>
        <w:sz w:val="16"/>
        <w:szCs w:val="16"/>
        <w:lang w:eastAsia="x-none"/>
      </w:rPr>
      <w:t>6</w:t>
    </w:r>
    <w:r w:rsidRPr="007177AA">
      <w:rPr>
        <w:rFonts w:ascii="Arial Narrow" w:hAnsi="Arial Narrow"/>
        <w:color w:val="0000CC"/>
        <w:sz w:val="16"/>
        <w:szCs w:val="16"/>
        <w:lang w:eastAsia="x-none"/>
      </w:rPr>
      <w:t xml:space="preserve"> r.</w:t>
    </w:r>
  </w:p>
  <w:p w14:paraId="261B9288" w14:textId="77777777" w:rsidR="007177AA" w:rsidRDefault="007177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B4"/>
    <w:rsid w:val="000819C5"/>
    <w:rsid w:val="000B05B6"/>
    <w:rsid w:val="000B0C66"/>
    <w:rsid w:val="000E158A"/>
    <w:rsid w:val="0017016C"/>
    <w:rsid w:val="002617B7"/>
    <w:rsid w:val="002B231F"/>
    <w:rsid w:val="002D59B4"/>
    <w:rsid w:val="002E463C"/>
    <w:rsid w:val="003322F4"/>
    <w:rsid w:val="00337F63"/>
    <w:rsid w:val="00337FA4"/>
    <w:rsid w:val="003E68DF"/>
    <w:rsid w:val="0042537C"/>
    <w:rsid w:val="004C4AB8"/>
    <w:rsid w:val="004E04FD"/>
    <w:rsid w:val="00525B6C"/>
    <w:rsid w:val="00590357"/>
    <w:rsid w:val="005C2993"/>
    <w:rsid w:val="005E7ACF"/>
    <w:rsid w:val="00611CB7"/>
    <w:rsid w:val="00714CF3"/>
    <w:rsid w:val="007177AA"/>
    <w:rsid w:val="007358A9"/>
    <w:rsid w:val="007D6F7C"/>
    <w:rsid w:val="008268A9"/>
    <w:rsid w:val="00836C6B"/>
    <w:rsid w:val="00872B0C"/>
    <w:rsid w:val="008A4B48"/>
    <w:rsid w:val="009142B2"/>
    <w:rsid w:val="0091480C"/>
    <w:rsid w:val="00952982"/>
    <w:rsid w:val="009A0840"/>
    <w:rsid w:val="009C3926"/>
    <w:rsid w:val="00A05685"/>
    <w:rsid w:val="00A17A9D"/>
    <w:rsid w:val="00A66A4C"/>
    <w:rsid w:val="00AF3FD6"/>
    <w:rsid w:val="00B23EB4"/>
    <w:rsid w:val="00B63737"/>
    <w:rsid w:val="00C6782E"/>
    <w:rsid w:val="00CC300F"/>
    <w:rsid w:val="00CD2220"/>
    <w:rsid w:val="00D17DED"/>
    <w:rsid w:val="00D22B2D"/>
    <w:rsid w:val="00D24A05"/>
    <w:rsid w:val="00D62A9F"/>
    <w:rsid w:val="00D916D4"/>
    <w:rsid w:val="00DC3D3A"/>
    <w:rsid w:val="00DD5364"/>
    <w:rsid w:val="00DD56FF"/>
    <w:rsid w:val="00E24CDA"/>
    <w:rsid w:val="00E77FC2"/>
    <w:rsid w:val="00E97686"/>
    <w:rsid w:val="00F33D2B"/>
    <w:rsid w:val="00F43355"/>
    <w:rsid w:val="00F46D0B"/>
    <w:rsid w:val="00F63136"/>
    <w:rsid w:val="00FC54EF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079D"/>
  <w15:chartTrackingRefBased/>
  <w15:docId w15:val="{23D402A6-645C-4E5A-8337-40640155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4AB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4AB8"/>
    <w:rPr>
      <w:color w:val="954F72"/>
      <w:u w:val="single"/>
    </w:rPr>
  </w:style>
  <w:style w:type="paragraph" w:customStyle="1" w:styleId="font5">
    <w:name w:val="font5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font6">
    <w:name w:val="font6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font7">
    <w:name w:val="font7"/>
    <w:basedOn w:val="Normalny"/>
    <w:rsid w:val="004C4AB8"/>
    <w:pP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xl63">
    <w:name w:val="xl6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4">
    <w:name w:val="xl6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5">
    <w:name w:val="xl6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66">
    <w:name w:val="xl66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67">
    <w:name w:val="xl67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68">
    <w:name w:val="xl68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69">
    <w:name w:val="xl6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color w:val="000000"/>
      <w:sz w:val="20"/>
      <w:szCs w:val="20"/>
    </w:rPr>
  </w:style>
  <w:style w:type="paragraph" w:customStyle="1" w:styleId="xl70">
    <w:name w:val="xl70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20"/>
      <w:szCs w:val="20"/>
    </w:rPr>
  </w:style>
  <w:style w:type="paragraph" w:customStyle="1" w:styleId="xl72">
    <w:name w:val="xl72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3">
    <w:name w:val="xl7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4">
    <w:name w:val="xl7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5">
    <w:name w:val="xl7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6">
    <w:name w:val="xl76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7">
    <w:name w:val="xl77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8">
    <w:name w:val="xl78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0"/>
      <w:szCs w:val="20"/>
    </w:rPr>
  </w:style>
  <w:style w:type="paragraph" w:customStyle="1" w:styleId="xl79">
    <w:name w:val="xl7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</w:rPr>
  </w:style>
  <w:style w:type="paragraph" w:customStyle="1" w:styleId="xl82">
    <w:name w:val="xl82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</w:rPr>
  </w:style>
  <w:style w:type="paragraph" w:customStyle="1" w:styleId="xl86">
    <w:name w:val="xl86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color w:val="000000"/>
      <w:sz w:val="20"/>
      <w:szCs w:val="20"/>
    </w:rPr>
  </w:style>
  <w:style w:type="paragraph" w:customStyle="1" w:styleId="xl87">
    <w:name w:val="xl87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color w:val="000000"/>
      <w:sz w:val="20"/>
      <w:szCs w:val="20"/>
    </w:rPr>
  </w:style>
  <w:style w:type="paragraph" w:customStyle="1" w:styleId="xl88">
    <w:name w:val="xl88"/>
    <w:basedOn w:val="Normalny"/>
    <w:rsid w:val="004C4A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customStyle="1" w:styleId="xl89">
    <w:name w:val="xl89"/>
    <w:basedOn w:val="Normalny"/>
    <w:rsid w:val="004C4A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177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7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77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7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1150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</dc:creator>
  <cp:keywords/>
  <dc:description/>
  <cp:lastModifiedBy>Edyta Rzucidło</cp:lastModifiedBy>
  <cp:revision>17</cp:revision>
  <dcterms:created xsi:type="dcterms:W3CDTF">2023-04-18T10:26:00Z</dcterms:created>
  <dcterms:modified xsi:type="dcterms:W3CDTF">2026-03-30T08:58:00Z</dcterms:modified>
</cp:coreProperties>
</file>